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52" w:rsidRPr="0075082D" w:rsidRDefault="00764152" w:rsidP="00764152">
      <w:pPr>
        <w:pStyle w:val="Heading2"/>
        <w:jc w:val="center"/>
      </w:pPr>
      <w:bookmarkStart w:id="0" w:name="_Toc522602944"/>
      <w:r>
        <w:t xml:space="preserve">ID4001  </w:t>
      </w:r>
      <w:r w:rsidRPr="0075082D">
        <w:t>Attendance Log Sheet</w:t>
      </w:r>
      <w:bookmarkEnd w:id="0"/>
    </w:p>
    <w:p w:rsidR="00764152" w:rsidRPr="0075082D" w:rsidRDefault="00764152" w:rsidP="00764152">
      <w:pPr>
        <w:pStyle w:val="Heading1"/>
        <w:rPr>
          <w:rFonts w:ascii="Arial" w:hAnsi="Arial" w:cs="Arial"/>
          <w:szCs w:val="22"/>
        </w:rPr>
      </w:pPr>
    </w:p>
    <w:p w:rsidR="00764152" w:rsidRPr="00176016" w:rsidRDefault="00764152" w:rsidP="00764152">
      <w:r w:rsidRPr="00176016">
        <w:t xml:space="preserve">Please hand in a completed form to your departmental representative after you have completed your placement.  Please ask your mentor teacher to sign to confirm your attendance at the school at the times stated.  You may add additional cells to the table as necessary- further copies can be downloaded from </w:t>
      </w:r>
      <w:r>
        <w:t xml:space="preserve">the module website.  </w:t>
      </w:r>
    </w:p>
    <w:p w:rsidR="00764152" w:rsidRPr="0075082D" w:rsidRDefault="00764152" w:rsidP="00764152">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9"/>
        <w:gridCol w:w="2547"/>
        <w:gridCol w:w="2374"/>
        <w:gridCol w:w="2374"/>
      </w:tblGrid>
      <w:tr w:rsidR="00764152" w:rsidRPr="0075082D" w:rsidTr="00B71FA8">
        <w:tc>
          <w:tcPr>
            <w:tcW w:w="2559" w:type="dxa"/>
          </w:tcPr>
          <w:p w:rsidR="00764152" w:rsidRPr="005D6C37" w:rsidRDefault="00764152" w:rsidP="00B71FA8">
            <w:pPr>
              <w:jc w:val="center"/>
              <w:rPr>
                <w:rFonts w:ascii="Arial" w:hAnsi="Arial" w:cs="Arial"/>
                <w:b/>
                <w:szCs w:val="22"/>
              </w:rPr>
            </w:pPr>
            <w:r w:rsidRPr="005D6C37">
              <w:rPr>
                <w:rFonts w:ascii="Arial" w:hAnsi="Arial" w:cs="Arial"/>
                <w:b/>
                <w:szCs w:val="22"/>
              </w:rPr>
              <w:t>DATE OF VISIT</w:t>
            </w:r>
          </w:p>
        </w:tc>
        <w:tc>
          <w:tcPr>
            <w:tcW w:w="2547" w:type="dxa"/>
          </w:tcPr>
          <w:p w:rsidR="00764152" w:rsidRPr="005D6C37" w:rsidRDefault="00764152" w:rsidP="00B71FA8">
            <w:pPr>
              <w:jc w:val="center"/>
              <w:rPr>
                <w:rFonts w:ascii="Arial" w:hAnsi="Arial" w:cs="Arial"/>
                <w:b/>
                <w:szCs w:val="22"/>
              </w:rPr>
            </w:pPr>
            <w:r w:rsidRPr="005D6C37">
              <w:rPr>
                <w:rFonts w:ascii="Arial" w:hAnsi="Arial" w:cs="Arial"/>
                <w:b/>
                <w:szCs w:val="22"/>
              </w:rPr>
              <w:t>TIME OF VISIT (e.g 13:00 to 14:00)</w:t>
            </w:r>
          </w:p>
        </w:tc>
        <w:tc>
          <w:tcPr>
            <w:tcW w:w="2374" w:type="dxa"/>
          </w:tcPr>
          <w:p w:rsidR="00764152" w:rsidRPr="005D6C37" w:rsidRDefault="00764152" w:rsidP="00B71FA8">
            <w:pPr>
              <w:jc w:val="center"/>
              <w:rPr>
                <w:rFonts w:ascii="Arial" w:hAnsi="Arial" w:cs="Arial"/>
                <w:b/>
                <w:szCs w:val="22"/>
              </w:rPr>
            </w:pPr>
            <w:r w:rsidRPr="005D6C37">
              <w:rPr>
                <w:rFonts w:ascii="Arial" w:hAnsi="Arial" w:cs="Arial"/>
                <w:b/>
                <w:szCs w:val="22"/>
              </w:rPr>
              <w:t>NUMBER OF HOURS FOR VISIT</w:t>
            </w:r>
          </w:p>
        </w:tc>
        <w:tc>
          <w:tcPr>
            <w:tcW w:w="2374" w:type="dxa"/>
          </w:tcPr>
          <w:p w:rsidR="00764152" w:rsidRPr="005D6C37" w:rsidRDefault="00764152" w:rsidP="00B71FA8">
            <w:pPr>
              <w:jc w:val="center"/>
              <w:rPr>
                <w:rFonts w:ascii="Arial" w:hAnsi="Arial" w:cs="Arial"/>
                <w:b/>
                <w:szCs w:val="22"/>
              </w:rPr>
            </w:pPr>
            <w:r w:rsidRPr="005D6C37">
              <w:rPr>
                <w:rFonts w:ascii="Arial" w:hAnsi="Arial" w:cs="Arial"/>
                <w:b/>
                <w:szCs w:val="22"/>
              </w:rPr>
              <w:t>INITIALS  OF TEACHER</w:t>
            </w: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rPr>
          <w:trHeight w:val="397"/>
        </w:trPr>
        <w:tc>
          <w:tcPr>
            <w:tcW w:w="2559" w:type="dxa"/>
          </w:tcPr>
          <w:p w:rsidR="00764152" w:rsidRPr="0075082D" w:rsidRDefault="00764152" w:rsidP="00B71FA8">
            <w:pPr>
              <w:rPr>
                <w:rFonts w:ascii="Arial" w:hAnsi="Arial" w:cs="Arial"/>
                <w:szCs w:val="22"/>
              </w:rPr>
            </w:pPr>
          </w:p>
        </w:tc>
        <w:tc>
          <w:tcPr>
            <w:tcW w:w="2547"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p>
        </w:tc>
      </w:tr>
      <w:tr w:rsidR="00764152" w:rsidRPr="0075082D" w:rsidTr="00B71FA8">
        <w:tc>
          <w:tcPr>
            <w:tcW w:w="2559" w:type="dxa"/>
          </w:tcPr>
          <w:p w:rsidR="00764152" w:rsidRPr="0075082D" w:rsidRDefault="00764152" w:rsidP="00B71FA8">
            <w:pPr>
              <w:rPr>
                <w:rFonts w:ascii="Arial" w:hAnsi="Arial" w:cs="Arial"/>
                <w:szCs w:val="22"/>
              </w:rPr>
            </w:pPr>
            <w:r>
              <w:rPr>
                <w:rFonts w:ascii="Arial" w:hAnsi="Arial" w:cs="Arial"/>
                <w:szCs w:val="22"/>
              </w:rPr>
              <w:t>Name of Student</w:t>
            </w:r>
          </w:p>
        </w:tc>
        <w:tc>
          <w:tcPr>
            <w:tcW w:w="2547" w:type="dxa"/>
            <w:shd w:val="clear" w:color="auto" w:fill="C0C0C0"/>
          </w:tcPr>
          <w:p w:rsidR="00764152" w:rsidRPr="0075082D" w:rsidRDefault="00764152" w:rsidP="00B71FA8">
            <w:pPr>
              <w:rPr>
                <w:rFonts w:ascii="Arial" w:hAnsi="Arial" w:cs="Arial"/>
                <w:szCs w:val="22"/>
              </w:rPr>
            </w:pPr>
          </w:p>
        </w:tc>
        <w:tc>
          <w:tcPr>
            <w:tcW w:w="2374" w:type="dxa"/>
          </w:tcPr>
          <w:p w:rsidR="00764152" w:rsidRPr="0075082D" w:rsidRDefault="00764152" w:rsidP="00B71FA8">
            <w:pPr>
              <w:rPr>
                <w:rFonts w:ascii="Arial" w:hAnsi="Arial" w:cs="Arial"/>
                <w:szCs w:val="22"/>
              </w:rPr>
            </w:pPr>
            <w:r w:rsidRPr="0075082D">
              <w:rPr>
                <w:rFonts w:ascii="Arial" w:hAnsi="Arial" w:cs="Arial"/>
                <w:szCs w:val="22"/>
              </w:rPr>
              <w:t>Total Hours of attendance at school</w:t>
            </w:r>
          </w:p>
        </w:tc>
        <w:tc>
          <w:tcPr>
            <w:tcW w:w="2374" w:type="dxa"/>
          </w:tcPr>
          <w:p w:rsidR="00764152" w:rsidRPr="0075082D" w:rsidRDefault="00764152" w:rsidP="00B71FA8">
            <w:pPr>
              <w:rPr>
                <w:rFonts w:ascii="Arial" w:hAnsi="Arial" w:cs="Arial"/>
                <w:szCs w:val="22"/>
              </w:rPr>
            </w:pPr>
            <w:r w:rsidRPr="0075082D">
              <w:rPr>
                <w:rFonts w:ascii="Arial" w:hAnsi="Arial" w:cs="Arial"/>
                <w:szCs w:val="22"/>
              </w:rPr>
              <w:t>Confirmation of total hours (signed by teacher)</w:t>
            </w:r>
          </w:p>
          <w:p w:rsidR="00764152" w:rsidRPr="0075082D" w:rsidRDefault="00764152" w:rsidP="00B71FA8">
            <w:pPr>
              <w:rPr>
                <w:rFonts w:ascii="Arial" w:hAnsi="Arial" w:cs="Arial"/>
                <w:szCs w:val="22"/>
              </w:rPr>
            </w:pPr>
          </w:p>
          <w:p w:rsidR="00764152" w:rsidRPr="0075082D" w:rsidRDefault="00764152" w:rsidP="00B71FA8">
            <w:pPr>
              <w:rPr>
                <w:rFonts w:ascii="Arial" w:hAnsi="Arial" w:cs="Arial"/>
                <w:szCs w:val="22"/>
              </w:rPr>
            </w:pPr>
          </w:p>
          <w:p w:rsidR="00764152" w:rsidRPr="0075082D" w:rsidRDefault="00764152" w:rsidP="00B71FA8">
            <w:pPr>
              <w:rPr>
                <w:rFonts w:ascii="Arial" w:hAnsi="Arial" w:cs="Arial"/>
                <w:szCs w:val="22"/>
              </w:rPr>
            </w:pPr>
          </w:p>
          <w:p w:rsidR="00764152" w:rsidRPr="0075082D" w:rsidRDefault="00764152" w:rsidP="00B71FA8">
            <w:pPr>
              <w:rPr>
                <w:rFonts w:ascii="Arial" w:hAnsi="Arial" w:cs="Arial"/>
                <w:szCs w:val="22"/>
              </w:rPr>
            </w:pPr>
            <w:r w:rsidRPr="0075082D">
              <w:rPr>
                <w:rFonts w:ascii="Arial" w:hAnsi="Arial" w:cs="Arial"/>
                <w:szCs w:val="22"/>
              </w:rPr>
              <w:t>Date</w:t>
            </w:r>
          </w:p>
        </w:tc>
      </w:tr>
    </w:tbl>
    <w:p w:rsidR="002607D4" w:rsidRDefault="002607D4">
      <w:bookmarkStart w:id="1" w:name="_GoBack"/>
      <w:bookmarkEnd w:id="1"/>
    </w:p>
    <w:sectPr w:rsidR="00260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52"/>
    <w:rsid w:val="002607D4"/>
    <w:rsid w:val="0076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91DF5-B53A-4A3F-82EB-F4E4F816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52"/>
    <w:pPr>
      <w:spacing w:after="0" w:line="240" w:lineRule="auto"/>
    </w:pPr>
    <w:rPr>
      <w:rFonts w:ascii="Times New Roman" w:eastAsia="Times New Roman" w:hAnsi="Times New Roman" w:cs="Times New Roman"/>
      <w:szCs w:val="24"/>
      <w:lang w:val="en-US"/>
    </w:rPr>
  </w:style>
  <w:style w:type="paragraph" w:styleId="Heading1">
    <w:name w:val="heading 1"/>
    <w:basedOn w:val="Normal"/>
    <w:next w:val="Normal"/>
    <w:link w:val="Heading1Char"/>
    <w:uiPriority w:val="99"/>
    <w:qFormat/>
    <w:rsid w:val="00764152"/>
    <w:pPr>
      <w:keepNext/>
      <w:jc w:val="center"/>
      <w:outlineLvl w:val="0"/>
    </w:pPr>
    <w:rPr>
      <w:rFonts w:ascii="Verdana" w:hAnsi="Verdana"/>
      <w:b/>
      <w:bCs/>
    </w:rPr>
  </w:style>
  <w:style w:type="paragraph" w:styleId="Heading2">
    <w:name w:val="heading 2"/>
    <w:basedOn w:val="Normal"/>
    <w:next w:val="Normal"/>
    <w:link w:val="Heading2Char"/>
    <w:uiPriority w:val="99"/>
    <w:qFormat/>
    <w:rsid w:val="00764152"/>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4152"/>
    <w:rPr>
      <w:rFonts w:ascii="Verdana" w:eastAsia="Times New Roman" w:hAnsi="Verdana" w:cs="Times New Roman"/>
      <w:b/>
      <w:bCs/>
      <w:szCs w:val="24"/>
      <w:lang w:val="en-US"/>
    </w:rPr>
  </w:style>
  <w:style w:type="character" w:customStyle="1" w:styleId="Heading2Char">
    <w:name w:val="Heading 2 Char"/>
    <w:basedOn w:val="DefaultParagraphFont"/>
    <w:link w:val="Heading2"/>
    <w:uiPriority w:val="99"/>
    <w:rsid w:val="00764152"/>
    <w:rPr>
      <w:rFonts w:ascii="Times New Roman" w:eastAsia="Times New Roman" w:hAnsi="Times New Roman" w:cs="Times New Roman"/>
      <w:b/>
      <w:bCs/>
      <w:sz w:val="24"/>
      <w:szCs w:val="24"/>
      <w:lang w:val="en-US"/>
    </w:rPr>
  </w:style>
  <w:style w:type="paragraph" w:styleId="CommentText">
    <w:name w:val="annotation text"/>
    <w:basedOn w:val="Normal"/>
    <w:link w:val="CommentTextChar"/>
    <w:rsid w:val="00764152"/>
    <w:rPr>
      <w:sz w:val="20"/>
      <w:szCs w:val="20"/>
    </w:rPr>
  </w:style>
  <w:style w:type="character" w:customStyle="1" w:styleId="CommentTextChar">
    <w:name w:val="Comment Text Char"/>
    <w:basedOn w:val="DefaultParagraphFont"/>
    <w:link w:val="CommentText"/>
    <w:rsid w:val="00764152"/>
    <w:rPr>
      <w:rFonts w:ascii="Times New Roman" w:eastAsia="Times New Roman" w:hAnsi="Times New Roman" w:cs="Times New Roman"/>
      <w:sz w:val="20"/>
      <w:szCs w:val="20"/>
      <w:lang w:val="en-US"/>
    </w:rPr>
  </w:style>
  <w:style w:type="character" w:styleId="CommentReference">
    <w:name w:val="annotation reference"/>
    <w:rsid w:val="00764152"/>
    <w:rPr>
      <w:rFonts w:cs="Times New Roman"/>
      <w:sz w:val="18"/>
    </w:rPr>
  </w:style>
  <w:style w:type="paragraph" w:styleId="BalloonText">
    <w:name w:val="Balloon Text"/>
    <w:basedOn w:val="Normal"/>
    <w:link w:val="BalloonTextChar"/>
    <w:uiPriority w:val="99"/>
    <w:semiHidden/>
    <w:unhideWhenUsed/>
    <w:rsid w:val="007641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5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Sinclair</dc:creator>
  <cp:keywords/>
  <dc:description/>
  <cp:lastModifiedBy>Bruce Sinclair</cp:lastModifiedBy>
  <cp:revision>1</cp:revision>
  <dcterms:created xsi:type="dcterms:W3CDTF">2019-09-02T21:53:00Z</dcterms:created>
  <dcterms:modified xsi:type="dcterms:W3CDTF">2019-09-02T21:54:00Z</dcterms:modified>
</cp:coreProperties>
</file>